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47" w:rsidRDefault="00541E47" w:rsidP="00541E47">
      <w:pPr>
        <w:pStyle w:val="Default"/>
      </w:pPr>
    </w:p>
    <w:p w:rsidR="00541E47" w:rsidRDefault="00541E47" w:rsidP="00541E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ДОГОВОР</w:t>
      </w:r>
    </w:p>
    <w:p w:rsidR="00541E47" w:rsidRDefault="00541E47" w:rsidP="00541E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 образовании по дополнительным образовательным программам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Шуя, </w:t>
      </w:r>
      <w:r w:rsidR="009D55BB">
        <w:rPr>
          <w:sz w:val="22"/>
          <w:szCs w:val="22"/>
        </w:rPr>
        <w:t xml:space="preserve">4-й </w:t>
      </w:r>
      <w:proofErr w:type="spellStart"/>
      <w:r w:rsidR="009D55BB">
        <w:rPr>
          <w:sz w:val="22"/>
          <w:szCs w:val="22"/>
        </w:rPr>
        <w:t>Лежневский</w:t>
      </w:r>
      <w:proofErr w:type="spellEnd"/>
      <w:r w:rsidR="009D55BB">
        <w:rPr>
          <w:sz w:val="22"/>
          <w:szCs w:val="22"/>
        </w:rPr>
        <w:t xml:space="preserve"> переулок</w:t>
      </w:r>
      <w:r>
        <w:rPr>
          <w:sz w:val="22"/>
          <w:szCs w:val="22"/>
        </w:rPr>
        <w:t>, д</w:t>
      </w:r>
      <w:r w:rsidR="009D55BB">
        <w:rPr>
          <w:sz w:val="22"/>
          <w:szCs w:val="22"/>
        </w:rPr>
        <w:t xml:space="preserve">. </w:t>
      </w:r>
      <w:bookmarkStart w:id="0" w:name="_GoBack"/>
      <w:bookmarkEnd w:id="0"/>
      <w:r w:rsidR="009D55BB">
        <w:rPr>
          <w:sz w:val="22"/>
          <w:szCs w:val="22"/>
        </w:rPr>
        <w:t>6</w:t>
      </w:r>
      <w:r>
        <w:rPr>
          <w:sz w:val="22"/>
          <w:szCs w:val="22"/>
        </w:rPr>
        <w:t xml:space="preserve"> __________________ 202__ г.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(место заключения договора) (дата заключения договора)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Муниципальное дошкольное образовательное учреждение Детский сад № 19 , осуществляющее образовательную деятельность по дополнительным образовательным про-граммам дошкольного образования на основании лицензии от "25" сентября 2012 г. № 899, выданной Департаментом образования Ивановской области, именуемое в дальнейшем "Исполнитель", в лице заведующего </w:t>
      </w:r>
      <w:proofErr w:type="spellStart"/>
      <w:r>
        <w:rPr>
          <w:sz w:val="22"/>
          <w:szCs w:val="22"/>
        </w:rPr>
        <w:t>Бабинской</w:t>
      </w:r>
      <w:proofErr w:type="spellEnd"/>
      <w:r>
        <w:rPr>
          <w:sz w:val="22"/>
          <w:szCs w:val="22"/>
        </w:rPr>
        <w:t xml:space="preserve"> Ольги Валерьевны, действующей на основании Устава, утвержденного Постановлением Администрации городского округа Шуя от 02.07.2020 г. № 664, с одной стороны и </w:t>
      </w:r>
      <w:proofErr w:type="gramEnd"/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 </w:t>
      </w:r>
    </w:p>
    <w:p w:rsidR="00541E47" w:rsidRDefault="00541E47" w:rsidP="00541E4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(фамилия, имя, отчество (при наличии) законного представителя несовершеннолетнего лица, зачисляемого на обучение, именуемого в дальнейшем "Заказчик", действующий в интересах несовершеннолетнего </w:t>
      </w:r>
      <w:proofErr w:type="gramEnd"/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(при наличии), адрес, лица, зачисляемого на обучение)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именуемого в дальнейшем «Обучающийся», заключили настоящий Договор о нижеследующем: </w:t>
      </w: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Предмет Договора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обязуется предоставить образовательную услугу, а Заказчик обязуется оплатить образовательную услугу: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(наименование дополнительной образовательной программы)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Форма обучения - очная, в соответствии с учебными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 </w:t>
      </w: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  <w:r>
        <w:rPr>
          <w:b/>
          <w:bCs/>
          <w:sz w:val="23"/>
          <w:szCs w:val="23"/>
        </w:rPr>
        <w:t xml:space="preserve">с ___________ по 31.05.20__ г. </w:t>
      </w:r>
    </w:p>
    <w:p w:rsidR="00541E47" w:rsidRDefault="00541E47" w:rsidP="00541E47">
      <w:pPr>
        <w:pStyle w:val="Default"/>
        <w:rPr>
          <w:sz w:val="23"/>
          <w:szCs w:val="23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Права Исполнителя, Заказчика и обучающегося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2.1. Исполнитель вправе: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2.1.1. Самостоятельно осуществлять образовательный процесс.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2.2.1. Обращаться к Исполнителю по вопросам, касающимся образовательного процесса.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2.3.2. Обращаться к Исполнителю по вопросам, касающимся образовательного процесса.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2.3.1. Пользоваться в порядке, установленном локальными нормативными актами, имуществом </w:t>
      </w:r>
      <w:proofErr w:type="gramStart"/>
      <w:r>
        <w:rPr>
          <w:sz w:val="22"/>
          <w:szCs w:val="22"/>
        </w:rPr>
        <w:t>Исполни-теля</w:t>
      </w:r>
      <w:proofErr w:type="gramEnd"/>
      <w:r>
        <w:rPr>
          <w:sz w:val="22"/>
          <w:szCs w:val="22"/>
        </w:rPr>
        <w:t xml:space="preserve">, необходимым для освоения образовательной программы.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2.3.2. Принимать в порядке, установленном локальными нормативными актами,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социально-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pageBreakBefore/>
        <w:rPr>
          <w:sz w:val="22"/>
          <w:szCs w:val="22"/>
        </w:rPr>
      </w:pP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культурных, оздоровительных и иных мероприятиях, организованных Исполнителем.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2.3.3.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Обязанности Исполнителя, Заказчика и обучающегося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 Исполнитель обязан: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3.1.4.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предусмотренные выбранной образовательной программой условия ее освоения.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3.1.6. Принимать от Заказчика плату за образовательные услуги.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3.1.7.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3.2. Заказчик обязан: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2"/>
          <w:szCs w:val="22"/>
        </w:rPr>
        <w:t>определенных</w:t>
      </w:r>
      <w:proofErr w:type="gramEnd"/>
      <w:r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3.2.2. Извещать Исполнителя о причинах отсутствия на занятиях.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3.2.3.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3.3.2. Извещать Исполнителя о причинах отсутствия на занятиях.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Стоимость услуг, сроки и порядок их оплаты </w:t>
      </w:r>
    </w:p>
    <w:p w:rsidR="00541E47" w:rsidRDefault="00541E47" w:rsidP="00541E47">
      <w:pPr>
        <w:pStyle w:val="Default"/>
        <w:spacing w:after="33"/>
        <w:rPr>
          <w:sz w:val="22"/>
          <w:szCs w:val="22"/>
        </w:rPr>
      </w:pPr>
      <w:r>
        <w:rPr>
          <w:sz w:val="22"/>
          <w:szCs w:val="22"/>
        </w:rPr>
        <w:t xml:space="preserve">4.1. Полная стоимость платных образовательных услуг за весь период обучения </w:t>
      </w:r>
      <w:proofErr w:type="gramStart"/>
      <w:r>
        <w:rPr>
          <w:sz w:val="22"/>
          <w:szCs w:val="22"/>
        </w:rPr>
        <w:t xml:space="preserve">составляет </w:t>
      </w:r>
      <w:r>
        <w:rPr>
          <w:b/>
          <w:bCs/>
          <w:sz w:val="23"/>
          <w:szCs w:val="23"/>
        </w:rPr>
        <w:t xml:space="preserve">_______________________________________________________________________________________ </w:t>
      </w:r>
      <w:r>
        <w:rPr>
          <w:sz w:val="22"/>
          <w:szCs w:val="22"/>
        </w:rPr>
        <w:t>Увеличение стоимости образовательных услуг после заключения Договора не допускается</w:t>
      </w:r>
      <w:proofErr w:type="gramEnd"/>
      <w:r>
        <w:rPr>
          <w:sz w:val="22"/>
          <w:szCs w:val="22"/>
        </w:rPr>
        <w:t xml:space="preserve"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41E47" w:rsidRDefault="00541E47" w:rsidP="00541E47">
      <w:pPr>
        <w:pStyle w:val="Default"/>
        <w:spacing w:after="33"/>
        <w:rPr>
          <w:sz w:val="23"/>
          <w:szCs w:val="23"/>
        </w:rPr>
      </w:pPr>
      <w:r>
        <w:rPr>
          <w:sz w:val="22"/>
          <w:szCs w:val="22"/>
        </w:rPr>
        <w:t xml:space="preserve">4.2. Оплата производится ежемесячно, </w:t>
      </w:r>
      <w:r>
        <w:rPr>
          <w:b/>
          <w:bCs/>
          <w:sz w:val="23"/>
          <w:szCs w:val="23"/>
        </w:rPr>
        <w:t xml:space="preserve">не позднее 10 числа </w:t>
      </w:r>
      <w:r>
        <w:rPr>
          <w:sz w:val="22"/>
          <w:szCs w:val="22"/>
        </w:rPr>
        <w:t xml:space="preserve">текущего месяца в безналичном порядке на счет, указанный в квитанции и составляет </w:t>
      </w:r>
      <w:r>
        <w:rPr>
          <w:b/>
          <w:bCs/>
          <w:sz w:val="23"/>
          <w:szCs w:val="23"/>
        </w:rPr>
        <w:t xml:space="preserve">_____рублей за одно занятие.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4.3. Перерасчет производится в случае неполучения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платной образовательной услуги (за каждое пропущенное занятие).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Основания изменения и расторжения договора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5.2.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просрочки оплаты стоимости платных образовательных услуг;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5.4. Настоящий Договор расторгается досрочно: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</w:t>
      </w:r>
      <w:proofErr w:type="spellStart"/>
      <w:r>
        <w:rPr>
          <w:sz w:val="22"/>
          <w:szCs w:val="22"/>
        </w:rPr>
        <w:t>организ</w:t>
      </w:r>
      <w:proofErr w:type="gramStart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цию</w:t>
      </w:r>
      <w:proofErr w:type="spellEnd"/>
      <w:r>
        <w:rPr>
          <w:sz w:val="22"/>
          <w:szCs w:val="22"/>
        </w:rPr>
        <w:t xml:space="preserve">, осуществляющую образовательную деятельность;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Ответственность Исполнителя и Заказчика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6.2.1. Безвозмездного оказания образовательной услуги;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6.2.2. Соразмерного уменьшения стоимости оказанной образовательной услуги;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</w:t>
      </w:r>
      <w:proofErr w:type="gramStart"/>
      <w:r>
        <w:rPr>
          <w:sz w:val="22"/>
          <w:szCs w:val="22"/>
        </w:rPr>
        <w:t>к-</w:t>
      </w:r>
      <w:proofErr w:type="gramEnd"/>
      <w:r>
        <w:rPr>
          <w:sz w:val="22"/>
          <w:szCs w:val="22"/>
        </w:rPr>
        <w:t xml:space="preserve"> 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proofErr w:type="gramStart"/>
      <w:r>
        <w:rPr>
          <w:sz w:val="22"/>
          <w:szCs w:val="22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  <w:proofErr w:type="gramEnd"/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541E47" w:rsidRDefault="00541E47" w:rsidP="00541E47">
      <w:pPr>
        <w:pStyle w:val="Default"/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6.4.2. Потребовать от Исполнителя возмещения понесенных расходов;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6.4.3. Расторгнуть Договор.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Срок действия Договора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Заключительные положения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2"/>
          <w:szCs w:val="22"/>
        </w:rPr>
        <w:t>приказа</w:t>
      </w:r>
      <w:proofErr w:type="gramEnd"/>
      <w:r>
        <w:rPr>
          <w:sz w:val="22"/>
          <w:szCs w:val="22"/>
        </w:rPr>
        <w:t xml:space="preserve"> о зачислении Обучающегося до даты издания приказа об окончании обучения Обучающегося. </w:t>
      </w:r>
    </w:p>
    <w:p w:rsidR="00541E47" w:rsidRDefault="00541E47" w:rsidP="00541E47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41E47" w:rsidRDefault="00541E47" w:rsidP="00541E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8.4. Изменения Договора оформляются дополнительными соглашениями к Договору. </w:t>
      </w:r>
    </w:p>
    <w:p w:rsidR="00541E47" w:rsidRDefault="00541E47" w:rsidP="00541E47">
      <w:pPr>
        <w:pStyle w:val="Default"/>
        <w:rPr>
          <w:sz w:val="22"/>
          <w:szCs w:val="22"/>
        </w:rPr>
      </w:pPr>
    </w:p>
    <w:p w:rsidR="00541E47" w:rsidRDefault="00541E47" w:rsidP="00541E47">
      <w:pPr>
        <w:pStyle w:val="Default"/>
        <w:rPr>
          <w:color w:val="auto"/>
        </w:rPr>
        <w:sectPr w:rsidR="00541E47">
          <w:pgSz w:w="11906" w:h="17338"/>
          <w:pgMar w:top="1108" w:right="604" w:bottom="803" w:left="493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5205"/>
      </w:tblGrid>
      <w:tr w:rsidR="00541E47">
        <w:trPr>
          <w:trHeight w:val="2620"/>
        </w:trPr>
        <w:tc>
          <w:tcPr>
            <w:tcW w:w="5205" w:type="dxa"/>
          </w:tcPr>
          <w:p w:rsidR="00541E47" w:rsidRDefault="00541E4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XI. Адреса и реквизиты сторон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 дошкольное образовательное учреждение Детский сад № 19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область, г. Шуя, 4-й </w:t>
            </w:r>
            <w:proofErr w:type="spellStart"/>
            <w:r>
              <w:rPr>
                <w:sz w:val="22"/>
                <w:szCs w:val="22"/>
              </w:rPr>
              <w:t>Лежневский</w:t>
            </w:r>
            <w:proofErr w:type="spellEnd"/>
            <w:r>
              <w:rPr>
                <w:sz w:val="22"/>
                <w:szCs w:val="22"/>
              </w:rPr>
              <w:t xml:space="preserve"> переулок, д. 6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8(49351) 4-75-32 </w:t>
            </w:r>
          </w:p>
          <w:p w:rsidR="00541E47" w:rsidRDefault="00CC69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1033700510128</w:t>
            </w:r>
            <w:r w:rsidR="00541E47">
              <w:rPr>
                <w:sz w:val="22"/>
                <w:szCs w:val="22"/>
              </w:rPr>
              <w:t xml:space="preserve">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3706010172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 w:rsidR="00CC694A">
              <w:t>370601001</w:t>
            </w:r>
            <w:r>
              <w:rPr>
                <w:sz w:val="22"/>
                <w:szCs w:val="22"/>
              </w:rPr>
              <w:t xml:space="preserve">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МДОУ №19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proofErr w:type="spellStart"/>
            <w:r>
              <w:rPr>
                <w:sz w:val="22"/>
                <w:szCs w:val="22"/>
              </w:rPr>
              <w:t>Бабинская</w:t>
            </w:r>
            <w:proofErr w:type="spellEnd"/>
            <w:r>
              <w:rPr>
                <w:sz w:val="22"/>
                <w:szCs w:val="22"/>
              </w:rPr>
              <w:t xml:space="preserve"> О.В.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(расшифровка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5" w:type="dxa"/>
          </w:tcPr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(при наличии)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рождения)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жительства: 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Паспортные данные (серия, №, кем и когда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):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________________/____________________________/ </w:t>
            </w:r>
          </w:p>
          <w:p w:rsidR="00541E47" w:rsidRDefault="00541E4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(подпись) (расшифровка) </w:t>
            </w:r>
          </w:p>
        </w:tc>
      </w:tr>
    </w:tbl>
    <w:p w:rsidR="003B6682" w:rsidRDefault="003B6682"/>
    <w:sectPr w:rsidR="003B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8D45A"/>
    <w:multiLevelType w:val="hybridMultilevel"/>
    <w:tmpl w:val="E6B1B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52A891"/>
    <w:multiLevelType w:val="hybridMultilevel"/>
    <w:tmpl w:val="1AE84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464867"/>
    <w:multiLevelType w:val="hybridMultilevel"/>
    <w:tmpl w:val="2EAC36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2268ED"/>
    <w:multiLevelType w:val="hybridMultilevel"/>
    <w:tmpl w:val="27773C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A5E587"/>
    <w:multiLevelType w:val="hybridMultilevel"/>
    <w:tmpl w:val="14B94B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318A56"/>
    <w:multiLevelType w:val="hybridMultilevel"/>
    <w:tmpl w:val="04D0A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D17F67F"/>
    <w:multiLevelType w:val="hybridMultilevel"/>
    <w:tmpl w:val="960925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21BF29"/>
    <w:multiLevelType w:val="hybridMultilevel"/>
    <w:tmpl w:val="B8B4E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4578B3D"/>
    <w:multiLevelType w:val="hybridMultilevel"/>
    <w:tmpl w:val="D44BA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31BE2BD"/>
    <w:multiLevelType w:val="hybridMultilevel"/>
    <w:tmpl w:val="876D7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9069BF"/>
    <w:multiLevelType w:val="hybridMultilevel"/>
    <w:tmpl w:val="86A1A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2B389A5"/>
    <w:multiLevelType w:val="hybridMultilevel"/>
    <w:tmpl w:val="1322E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7"/>
    <w:rsid w:val="003B6682"/>
    <w:rsid w:val="00541E47"/>
    <w:rsid w:val="009D55BB"/>
    <w:rsid w:val="00C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2025-01-29T11:03:00Z</dcterms:created>
  <dcterms:modified xsi:type="dcterms:W3CDTF">2025-06-10T10:07:00Z</dcterms:modified>
</cp:coreProperties>
</file>